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4943" w14:textId="229571A1" w:rsidR="0028531C" w:rsidRDefault="0028531C" w:rsidP="00217A22">
      <w:r>
        <w:rPr>
          <w:noProof/>
        </w:rPr>
        <w:drawing>
          <wp:anchor distT="0" distB="0" distL="114300" distR="114300" simplePos="0" relativeHeight="251658240" behindDoc="1" locked="0" layoutInCell="1" allowOverlap="1" wp14:anchorId="4DD2D738" wp14:editId="6692BE13">
            <wp:simplePos x="0" y="0"/>
            <wp:positionH relativeFrom="column">
              <wp:posOffset>920</wp:posOffset>
            </wp:positionH>
            <wp:positionV relativeFrom="paragraph">
              <wp:posOffset>0</wp:posOffset>
            </wp:positionV>
            <wp:extent cx="1275715" cy="819106"/>
            <wp:effectExtent l="0" t="0" r="635" b="635"/>
            <wp:wrapTight wrapText="bothSides">
              <wp:wrapPolygon edited="0">
                <wp:start x="0" y="0"/>
                <wp:lineTo x="0" y="21114"/>
                <wp:lineTo x="21288" y="21114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5" b="16709"/>
                    <a:stretch/>
                  </pic:blipFill>
                  <pic:spPr bwMode="auto">
                    <a:xfrm>
                      <a:off x="0" y="0"/>
                      <a:ext cx="1275715" cy="819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CAF64" w14:textId="33B37CD3" w:rsidR="00E55413" w:rsidRDefault="0028531C" w:rsidP="0028531C">
      <w:pPr>
        <w:rPr>
          <w:rFonts w:ascii="Tahoma" w:hAnsi="Tahoma" w:cs="Tahoma"/>
          <w:sz w:val="44"/>
          <w:szCs w:val="44"/>
        </w:rPr>
      </w:pPr>
      <w:r w:rsidRPr="0028531C">
        <w:rPr>
          <w:rFonts w:ascii="Tahoma" w:hAnsi="Tahoma" w:cs="Tahoma"/>
          <w:sz w:val="44"/>
          <w:szCs w:val="44"/>
        </w:rPr>
        <w:t xml:space="preserve">ARTCRY </w:t>
      </w:r>
      <w:r>
        <w:rPr>
          <w:rFonts w:ascii="Tahoma" w:hAnsi="Tahoma" w:cs="Tahoma"/>
          <w:sz w:val="44"/>
          <w:szCs w:val="44"/>
        </w:rPr>
        <w:t xml:space="preserve">WEBSITE </w:t>
      </w:r>
      <w:r w:rsidRPr="0028531C">
        <w:rPr>
          <w:rFonts w:ascii="Tahoma" w:hAnsi="Tahoma" w:cs="Tahoma"/>
          <w:sz w:val="44"/>
          <w:szCs w:val="44"/>
        </w:rPr>
        <w:t>INFORMATION</w:t>
      </w:r>
    </w:p>
    <w:p w14:paraId="630A0116" w14:textId="11D8944B" w:rsidR="0028531C" w:rsidRDefault="0028531C" w:rsidP="0028531C">
      <w:pPr>
        <w:rPr>
          <w:rFonts w:ascii="Tahoma" w:hAnsi="Tahoma" w:cs="Tahoma"/>
          <w:sz w:val="44"/>
          <w:szCs w:val="44"/>
        </w:rPr>
      </w:pPr>
    </w:p>
    <w:p w14:paraId="5799CF02" w14:textId="11D005BC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</w:rPr>
        <w:t xml:space="preserve">This is a large print copy of the text on the homepage of ARTCRY’s website. </w:t>
      </w:r>
    </w:p>
    <w:p w14:paraId="35AAD6AA" w14:textId="75FA0980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</w:p>
    <w:p w14:paraId="4210BD41" w14:textId="65FC6832" w:rsid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</w:rPr>
        <w:t xml:space="preserve">HOMEPAGE </w:t>
      </w:r>
    </w:p>
    <w:p w14:paraId="1F364000" w14:textId="77777777" w:rsidR="0028531C" w:rsidRPr="0028531C" w:rsidRDefault="0028531C" w:rsidP="008C41D0">
      <w:pPr>
        <w:pStyle w:val="NoSpacing"/>
        <w:spacing w:line="480" w:lineRule="auto"/>
        <w:rPr>
          <w:rFonts w:ascii="Tahoma" w:eastAsia="Times New Roman" w:hAnsi="Tahoma" w:cs="Tahoma"/>
          <w:b/>
          <w:bCs/>
          <w:color w:val="FFFFFF"/>
          <w:sz w:val="32"/>
          <w:szCs w:val="32"/>
          <w:bdr w:val="none" w:sz="0" w:space="0" w:color="auto" w:frame="1"/>
          <w:shd w:val="clear" w:color="auto" w:fill="000000"/>
          <w:lang w:eastAsia="en-GB"/>
        </w:rPr>
      </w:pPr>
    </w:p>
    <w:p w14:paraId="166A1308" w14:textId="6871E9A8" w:rsidR="0028531C" w:rsidRPr="0028531C" w:rsidRDefault="0028531C" w:rsidP="008C41D0">
      <w:pPr>
        <w:pStyle w:val="NoSpacing"/>
        <w:spacing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</w:pPr>
      <w:r w:rsidRPr="0028531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  <w:t xml:space="preserve">ARTCRY is a new fund supporting urgent artistic responses to current social and political events. </w:t>
      </w:r>
    </w:p>
    <w:p w14:paraId="222609F9" w14:textId="77777777" w:rsid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  <w:bdr w:val="none" w:sz="0" w:space="0" w:color="auto" w:frame="1"/>
        </w:rPr>
      </w:pPr>
    </w:p>
    <w:p w14:paraId="620FDFD4" w14:textId="7F4200CF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  <w:bdr w:val="none" w:sz="0" w:space="0" w:color="auto" w:frame="1"/>
        </w:rPr>
        <w:t>We need artists who can shine a light and startle some sense into the world with radical, inspiring ideas. ARTCRY is a new fund which aims to encourage artists to create bold political work with fast-turnaround funding which enables fast action.</w:t>
      </w:r>
    </w:p>
    <w:p w14:paraId="160AC17A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Style w:val="wixguard"/>
          <w:rFonts w:ascii="Tahoma" w:hAnsi="Tahoma" w:cs="Tahoma"/>
          <w:sz w:val="32"/>
          <w:szCs w:val="32"/>
          <w:bdr w:val="none" w:sz="0" w:space="0" w:color="auto" w:frame="1"/>
        </w:rPr>
        <w:t>​</w:t>
      </w:r>
    </w:p>
    <w:p w14:paraId="35AD29A8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  <w:bdr w:val="none" w:sz="0" w:space="0" w:color="auto" w:frame="1"/>
        </w:rPr>
        <w:t>We need your support to make this happen. </w:t>
      </w:r>
    </w:p>
    <w:p w14:paraId="5998BCFB" w14:textId="7757E3C0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</w:p>
    <w:p w14:paraId="01C926B4" w14:textId="7B1DA1EC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</w:rPr>
        <w:lastRenderedPageBreak/>
        <w:t>We will fund small grants with a panel of artists, activists, creators and producers making decisions on applications  within a week.</w:t>
      </w:r>
    </w:p>
    <w:p w14:paraId="3AD9D5EB" w14:textId="51F06386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</w:p>
    <w:p w14:paraId="43D39287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  <w:bdr w:val="none" w:sz="0" w:space="0" w:color="auto" w:frame="1"/>
        </w:rPr>
        <w:t>We are interested in funding work which responds to events happening now and need funding immediately to make that possible. </w:t>
      </w:r>
    </w:p>
    <w:p w14:paraId="26A9216E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Style w:val="wixguard"/>
          <w:rFonts w:ascii="Tahoma" w:hAnsi="Tahoma" w:cs="Tahoma"/>
          <w:sz w:val="32"/>
          <w:szCs w:val="32"/>
          <w:bdr w:val="none" w:sz="0" w:space="0" w:color="auto" w:frame="1"/>
        </w:rPr>
        <w:t>​</w:t>
      </w:r>
    </w:p>
    <w:p w14:paraId="41745160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  <w:bdr w:val="none" w:sz="0" w:space="0" w:color="auto" w:frame="1"/>
        </w:rPr>
        <w:t>In a climate where 48 hours makes a headline old news and distraction politics are commonplace, we need to be able to respond faster. </w:t>
      </w:r>
    </w:p>
    <w:p w14:paraId="2662B69B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Style w:val="wixguard"/>
          <w:rFonts w:ascii="Tahoma" w:hAnsi="Tahoma" w:cs="Tahoma"/>
          <w:sz w:val="32"/>
          <w:szCs w:val="32"/>
          <w:bdr w:val="none" w:sz="0" w:space="0" w:color="auto" w:frame="1"/>
        </w:rPr>
        <w:t>​</w:t>
      </w:r>
    </w:p>
    <w:p w14:paraId="4637EAFB" w14:textId="77777777" w:rsid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  <w:bdr w:val="none" w:sz="0" w:space="0" w:color="auto" w:frame="1"/>
        </w:rPr>
        <w:t>Artistic responses can challenge a narrative, provoke deeper conversation or capture the mood of a community in the moment. </w:t>
      </w:r>
    </w:p>
    <w:p w14:paraId="56FD2F82" w14:textId="094C1114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en-GB"/>
        </w:rPr>
        <w:t xml:space="preserve">In astonishing times, we need to be able to respond more bravely and nimbly. Before the lockdown it was increasingly difficult for artists and organisations to take risks and make </w:t>
      </w:r>
      <w:r w:rsidRPr="0028531C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en-GB"/>
        </w:rPr>
        <w:lastRenderedPageBreak/>
        <w:t>work responsively, now it's even harder. Artistic responses which cut through the noise are needed and we need to encourage and support each other to do it.</w:t>
      </w:r>
    </w:p>
    <w:p w14:paraId="5E2F79D8" w14:textId="4D13FAE4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</w:p>
    <w:p w14:paraId="7504B716" w14:textId="71B63562" w:rsidR="0028531C" w:rsidRDefault="0028531C" w:rsidP="008C41D0">
      <w:pPr>
        <w:pStyle w:val="NoSpacing"/>
        <w:spacing w:line="480" w:lineRule="auto"/>
        <w:rPr>
          <w:rFonts w:ascii="Tahoma" w:hAnsi="Tahoma" w:cs="Tahoma"/>
          <w:spacing w:val="24"/>
          <w:sz w:val="32"/>
          <w:szCs w:val="32"/>
          <w:bdr w:val="none" w:sz="0" w:space="0" w:color="auto" w:frame="1"/>
        </w:rPr>
      </w:pPr>
      <w:r w:rsidRPr="0028531C">
        <w:rPr>
          <w:rFonts w:ascii="Tahoma" w:hAnsi="Tahoma" w:cs="Tahoma"/>
          <w:spacing w:val="24"/>
          <w:sz w:val="32"/>
          <w:szCs w:val="32"/>
          <w:bdr w:val="none" w:sz="0" w:space="0" w:color="auto" w:frame="1"/>
        </w:rPr>
        <w:t>Support A</w:t>
      </w:r>
      <w:r>
        <w:rPr>
          <w:rFonts w:ascii="Tahoma" w:hAnsi="Tahoma" w:cs="Tahoma"/>
          <w:spacing w:val="24"/>
          <w:sz w:val="32"/>
          <w:szCs w:val="32"/>
          <w:bdr w:val="none" w:sz="0" w:space="0" w:color="auto" w:frame="1"/>
        </w:rPr>
        <w:t>RTCRY</w:t>
      </w:r>
    </w:p>
    <w:p w14:paraId="79E68AA6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</w:p>
    <w:p w14:paraId="50F0BE0E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  <w:bdr w:val="none" w:sz="0" w:space="0" w:color="auto" w:frame="1"/>
        </w:rPr>
        <w:t>ARTCRY doesn’t have a pot of funding, it relies on individuals getting behind it and supporting the idea to become a reality.  100% of all donations will go directly to artists.</w:t>
      </w:r>
    </w:p>
    <w:p w14:paraId="3EB7F913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Style w:val="wixguard"/>
          <w:rFonts w:ascii="Tahoma" w:hAnsi="Tahoma" w:cs="Tahoma"/>
          <w:sz w:val="32"/>
          <w:szCs w:val="32"/>
          <w:bdr w:val="none" w:sz="0" w:space="0" w:color="auto" w:frame="1"/>
        </w:rPr>
        <w:t>​</w:t>
      </w:r>
    </w:p>
    <w:p w14:paraId="32DB2D83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  <w:bdr w:val="none" w:sz="0" w:space="0" w:color="auto" w:frame="1"/>
        </w:rPr>
        <w:t>Together we can make a difference.</w:t>
      </w:r>
    </w:p>
    <w:p w14:paraId="1D6DCBBD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Style w:val="wixguard"/>
          <w:rFonts w:ascii="Tahoma" w:hAnsi="Tahoma" w:cs="Tahoma"/>
          <w:sz w:val="32"/>
          <w:szCs w:val="32"/>
          <w:bdr w:val="none" w:sz="0" w:space="0" w:color="auto" w:frame="1"/>
        </w:rPr>
        <w:t>​</w:t>
      </w:r>
    </w:p>
    <w:p w14:paraId="182DE0A3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b/>
          <w:bCs/>
          <w:sz w:val="32"/>
          <w:szCs w:val="32"/>
          <w:bdr w:val="none" w:sz="0" w:space="0" w:color="auto" w:frame="1"/>
        </w:rPr>
        <w:t>It’s important we CRY OUT.</w:t>
      </w:r>
    </w:p>
    <w:p w14:paraId="128CE761" w14:textId="4B76DA5D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</w:p>
    <w:p w14:paraId="29A3F662" w14:textId="30891AB0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</w:rPr>
        <w:t xml:space="preserve">DONATE HERE [link </w:t>
      </w:r>
      <w:hyperlink r:id="rId7" w:history="1">
        <w:r w:rsidRPr="0028531C">
          <w:rPr>
            <w:rStyle w:val="Hyperlink"/>
            <w:rFonts w:ascii="Tahoma" w:hAnsi="Tahoma" w:cs="Tahoma"/>
            <w:sz w:val="32"/>
            <w:szCs w:val="32"/>
          </w:rPr>
          <w:t>www.crowdfunder.co.uk/artcry</w:t>
        </w:r>
      </w:hyperlink>
      <w:r w:rsidRPr="0028531C">
        <w:rPr>
          <w:rFonts w:ascii="Tahoma" w:hAnsi="Tahoma" w:cs="Tahoma"/>
          <w:sz w:val="32"/>
          <w:szCs w:val="32"/>
        </w:rPr>
        <w:t xml:space="preserve">] </w:t>
      </w:r>
    </w:p>
    <w:p w14:paraId="775DFA3A" w14:textId="6CA88102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</w:rPr>
        <w:t xml:space="preserve">Thank you </w:t>
      </w:r>
    </w:p>
    <w:p w14:paraId="176A09FA" w14:textId="5A0D686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</w:p>
    <w:p w14:paraId="4F6B142E" w14:textId="2D92CA2B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  <w:r w:rsidRPr="0028531C">
        <w:rPr>
          <w:rFonts w:ascii="Tahoma" w:hAnsi="Tahoma" w:cs="Tahoma"/>
          <w:sz w:val="32"/>
          <w:szCs w:val="32"/>
        </w:rPr>
        <w:lastRenderedPageBreak/>
        <w:t xml:space="preserve">If you want to stay in touch with the project please email Kathryn Bilyard on </w:t>
      </w:r>
      <w:hyperlink r:id="rId8" w:history="1">
        <w:r w:rsidRPr="0028531C">
          <w:rPr>
            <w:rStyle w:val="Hyperlink"/>
            <w:rFonts w:ascii="Tahoma" w:hAnsi="Tahoma" w:cs="Tahoma"/>
            <w:sz w:val="32"/>
            <w:szCs w:val="32"/>
          </w:rPr>
          <w:t>kathryn@artcry.co.uk</w:t>
        </w:r>
      </w:hyperlink>
    </w:p>
    <w:p w14:paraId="5A8FC88A" w14:textId="516D9040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</w:p>
    <w:p w14:paraId="7343D46B" w14:textId="77777777" w:rsidR="0028531C" w:rsidRPr="0028531C" w:rsidRDefault="0028531C" w:rsidP="008C41D0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</w:p>
    <w:sectPr w:rsidR="0028531C" w:rsidRPr="0028531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23311" w14:textId="77777777" w:rsidR="000B62C1" w:rsidRDefault="000B62C1" w:rsidP="0028531C">
      <w:pPr>
        <w:spacing w:after="0" w:line="240" w:lineRule="auto"/>
      </w:pPr>
      <w:r>
        <w:separator/>
      </w:r>
    </w:p>
  </w:endnote>
  <w:endnote w:type="continuationSeparator" w:id="0">
    <w:p w14:paraId="683D895A" w14:textId="77777777" w:rsidR="000B62C1" w:rsidRDefault="000B62C1" w:rsidP="0028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259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F92FA" w14:textId="448805CB" w:rsidR="0028531C" w:rsidRDefault="002853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B6848" w14:textId="77777777" w:rsidR="0028531C" w:rsidRDefault="00285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FE27" w14:textId="77777777" w:rsidR="000B62C1" w:rsidRDefault="000B62C1" w:rsidP="0028531C">
      <w:pPr>
        <w:spacing w:after="0" w:line="240" w:lineRule="auto"/>
      </w:pPr>
      <w:r>
        <w:separator/>
      </w:r>
    </w:p>
  </w:footnote>
  <w:footnote w:type="continuationSeparator" w:id="0">
    <w:p w14:paraId="7C48C259" w14:textId="77777777" w:rsidR="000B62C1" w:rsidRDefault="000B62C1" w:rsidP="00285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22"/>
    <w:rsid w:val="000B62C1"/>
    <w:rsid w:val="00217A22"/>
    <w:rsid w:val="0028531C"/>
    <w:rsid w:val="008C41D0"/>
    <w:rsid w:val="00D21D7F"/>
    <w:rsid w:val="00E55413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54D3"/>
  <w15:chartTrackingRefBased/>
  <w15:docId w15:val="{B8AEEB76-AE10-4A9A-AD7B-AB1F3F1A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5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3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3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28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28531C"/>
  </w:style>
  <w:style w:type="character" w:customStyle="1" w:styleId="Heading5Char">
    <w:name w:val="Heading 5 Char"/>
    <w:basedOn w:val="DefaultParagraphFont"/>
    <w:link w:val="Heading5"/>
    <w:uiPriority w:val="9"/>
    <w:semiHidden/>
    <w:rsid w:val="002853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olor11">
    <w:name w:val="color_11"/>
    <w:basedOn w:val="DefaultParagraphFont"/>
    <w:rsid w:val="0028531C"/>
  </w:style>
  <w:style w:type="character" w:styleId="Hyperlink">
    <w:name w:val="Hyperlink"/>
    <w:basedOn w:val="DefaultParagraphFont"/>
    <w:uiPriority w:val="99"/>
    <w:unhideWhenUsed/>
    <w:rsid w:val="00285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3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1C"/>
  </w:style>
  <w:style w:type="paragraph" w:styleId="Footer">
    <w:name w:val="footer"/>
    <w:basedOn w:val="Normal"/>
    <w:link w:val="FooterChar"/>
    <w:uiPriority w:val="99"/>
    <w:unhideWhenUsed/>
    <w:rsid w:val="0028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1C"/>
  </w:style>
  <w:style w:type="paragraph" w:styleId="NoSpacing">
    <w:name w:val="No Spacing"/>
    <w:uiPriority w:val="1"/>
    <w:qFormat/>
    <w:rsid w:val="00285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@artcr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owdfunder.co.uk/artc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bilyard</dc:creator>
  <cp:keywords/>
  <dc:description/>
  <cp:lastModifiedBy>kathryn bilyard</cp:lastModifiedBy>
  <cp:revision>2</cp:revision>
  <dcterms:created xsi:type="dcterms:W3CDTF">2020-10-04T19:36:00Z</dcterms:created>
  <dcterms:modified xsi:type="dcterms:W3CDTF">2020-10-04T20:03:00Z</dcterms:modified>
</cp:coreProperties>
</file>